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2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</w:tblGrid>
      <w:tr w:rsidR="00423077" w:rsidRPr="00891BA6" w14:paraId="10386D1D" w14:textId="77777777" w:rsidTr="00BF0883">
        <w:trPr>
          <w:tblCellSpacing w:w="15" w:type="dxa"/>
        </w:trPr>
        <w:tc>
          <w:tcPr>
            <w:tcW w:w="9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7DDA9B" w14:textId="77777777" w:rsidR="00423077" w:rsidRPr="00891BA6" w:rsidRDefault="00706013" w:rsidP="00916F45">
            <w:pPr>
              <w:jc w:val="center"/>
              <w:rPr>
                <w:rFonts w:ascii="HGPｺﾞｼｯｸM" w:eastAsia="HGPｺﾞｼｯｸM" w:hAnsi="ＭＳ Ｐゴシック"/>
                <w:b/>
                <w:color w:val="000000"/>
                <w:sz w:val="32"/>
                <w:szCs w:val="20"/>
              </w:rPr>
            </w:pPr>
            <w:bookmarkStart w:id="0" w:name="_GoBack"/>
            <w:bookmarkEnd w:id="0"/>
            <w:r w:rsidRPr="00891BA6">
              <w:rPr>
                <w:rStyle w:val="a4"/>
                <w:rFonts w:ascii="HGPｺﾞｼｯｸM" w:eastAsia="HGPｺﾞｼｯｸM" w:hAnsi="ＭＳ Ｐゴシック" w:hint="eastAsia"/>
                <w:b w:val="0"/>
                <w:color w:val="000000"/>
                <w:sz w:val="32"/>
                <w:szCs w:val="20"/>
              </w:rPr>
              <w:t>東京大学総合研究博物館小石川分館学生ヴォランティア</w:t>
            </w:r>
            <w:r w:rsidR="00423077" w:rsidRPr="00891BA6">
              <w:rPr>
                <w:rStyle w:val="a4"/>
                <w:rFonts w:ascii="HGPｺﾞｼｯｸM" w:eastAsia="HGPｺﾞｼｯｸM" w:hAnsi="ＭＳ Ｐゴシック" w:hint="eastAsia"/>
                <w:b w:val="0"/>
                <w:color w:val="000000"/>
                <w:sz w:val="32"/>
                <w:szCs w:val="20"/>
              </w:rPr>
              <w:t>募集</w:t>
            </w:r>
            <w:r w:rsidR="005251EA" w:rsidRPr="00891BA6">
              <w:rPr>
                <w:rStyle w:val="a4"/>
                <w:rFonts w:ascii="HGPｺﾞｼｯｸM" w:eastAsia="HGPｺﾞｼｯｸM" w:hAnsi="ＭＳ Ｐゴシック" w:hint="eastAsia"/>
                <w:b w:val="0"/>
                <w:color w:val="000000"/>
                <w:sz w:val="32"/>
                <w:szCs w:val="20"/>
              </w:rPr>
              <w:t>要項</w:t>
            </w:r>
          </w:p>
        </w:tc>
      </w:tr>
    </w:tbl>
    <w:p w14:paraId="5FBEAE4D" w14:textId="77777777" w:rsidR="00423077" w:rsidRPr="00891BA6" w:rsidRDefault="000409FF" w:rsidP="006C075D">
      <w:pPr>
        <w:pStyle w:val="Web"/>
        <w:ind w:firstLineChars="100" w:firstLine="183"/>
        <w:rPr>
          <w:rFonts w:ascii="HGPｺﾞｼｯｸM" w:eastAsia="HGPｺﾞｼｯｸM" w:hAnsi="ＭＳ Ｐゴシック"/>
          <w:sz w:val="20"/>
          <w:szCs w:val="20"/>
        </w:rPr>
      </w:pPr>
      <w:r w:rsidRPr="00891BA6">
        <w:rPr>
          <w:rFonts w:ascii="HGPｺﾞｼｯｸM" w:eastAsia="HGPｺﾞｼｯｸM" w:hAnsi="ＭＳ Ｐゴシック" w:hint="eastAsia"/>
          <w:sz w:val="20"/>
          <w:szCs w:val="20"/>
        </w:rPr>
        <w:t>東京</w:t>
      </w:r>
      <w:r w:rsidR="00423077" w:rsidRPr="00891BA6">
        <w:rPr>
          <w:rFonts w:ascii="HGPｺﾞｼｯｸM" w:eastAsia="HGPｺﾞｼｯｸM" w:hAnsi="ＭＳ Ｐゴシック" w:hint="eastAsia"/>
          <w:sz w:val="20"/>
          <w:szCs w:val="20"/>
        </w:rPr>
        <w:t>大学</w:t>
      </w:r>
      <w:r w:rsidRPr="00891BA6">
        <w:rPr>
          <w:rFonts w:ascii="HGPｺﾞｼｯｸM" w:eastAsia="HGPｺﾞｼｯｸM" w:hAnsi="ＭＳ Ｐゴシック" w:hint="eastAsia"/>
          <w:sz w:val="20"/>
          <w:szCs w:val="20"/>
        </w:rPr>
        <w:t>総合研究</w:t>
      </w:r>
      <w:r w:rsidR="00423077" w:rsidRPr="00891BA6">
        <w:rPr>
          <w:rFonts w:ascii="HGPｺﾞｼｯｸM" w:eastAsia="HGPｺﾞｼｯｸM" w:hAnsi="ＭＳ Ｐゴシック" w:hint="eastAsia"/>
          <w:sz w:val="20"/>
          <w:szCs w:val="20"/>
        </w:rPr>
        <w:t>博物館</w:t>
      </w:r>
      <w:r w:rsidR="001402C6" w:rsidRPr="00891BA6">
        <w:rPr>
          <w:rFonts w:ascii="HGPｺﾞｼｯｸM" w:eastAsia="HGPｺﾞｼｯｸM" w:hAnsi="ＭＳ Ｐゴシック" w:hint="eastAsia"/>
          <w:sz w:val="20"/>
          <w:szCs w:val="20"/>
        </w:rPr>
        <w:t>小石川分館</w:t>
      </w:r>
      <w:r w:rsidR="00423077" w:rsidRPr="00891BA6">
        <w:rPr>
          <w:rFonts w:ascii="HGPｺﾞｼｯｸM" w:eastAsia="HGPｺﾞｼｯｸM" w:hAnsi="ＭＳ Ｐゴシック" w:hint="eastAsia"/>
          <w:sz w:val="20"/>
          <w:szCs w:val="20"/>
        </w:rPr>
        <w:t>が企画する学術標本等の公開展示を実施するにあたり、下記のとおり</w:t>
      </w:r>
      <w:r w:rsidR="00706013" w:rsidRPr="00891BA6">
        <w:rPr>
          <w:rFonts w:ascii="HGPｺﾞｼｯｸM" w:eastAsia="HGPｺﾞｼｯｸM" w:hAnsi="ＭＳ Ｐゴシック" w:hint="eastAsia"/>
          <w:sz w:val="20"/>
          <w:szCs w:val="20"/>
        </w:rPr>
        <w:t>学生ヴォ</w:t>
      </w:r>
      <w:r w:rsidR="00423077" w:rsidRPr="00891BA6">
        <w:rPr>
          <w:rFonts w:ascii="HGPｺﾞｼｯｸM" w:eastAsia="HGPｺﾞｼｯｸM" w:hAnsi="ＭＳ Ｐゴシック" w:hint="eastAsia"/>
          <w:sz w:val="20"/>
          <w:szCs w:val="20"/>
        </w:rPr>
        <w:t>ランティアを募集します。ご応募</w:t>
      </w:r>
      <w:r w:rsidR="009035E8" w:rsidRPr="00891BA6">
        <w:rPr>
          <w:rFonts w:ascii="HGPｺﾞｼｯｸM" w:eastAsia="HGPｺﾞｼｯｸM" w:hAnsi="ＭＳ Ｐゴシック" w:hint="eastAsia"/>
          <w:sz w:val="20"/>
          <w:szCs w:val="20"/>
        </w:rPr>
        <w:t>を</w:t>
      </w:r>
      <w:r w:rsidR="00423077" w:rsidRPr="00891BA6">
        <w:rPr>
          <w:rFonts w:ascii="HGPｺﾞｼｯｸM" w:eastAsia="HGPｺﾞｼｯｸM" w:hAnsi="ＭＳ Ｐゴシック" w:hint="eastAsia"/>
          <w:sz w:val="20"/>
          <w:szCs w:val="20"/>
        </w:rPr>
        <w:t>お待ちしております。</w:t>
      </w:r>
    </w:p>
    <w:tbl>
      <w:tblPr>
        <w:tblW w:w="9388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"/>
        <w:gridCol w:w="1673"/>
        <w:gridCol w:w="7386"/>
      </w:tblGrid>
      <w:tr w:rsidR="00BF0883" w:rsidRPr="00891BA6" w14:paraId="7E9B552D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</w:tcPr>
          <w:p w14:paraId="3131A5BA" w14:textId="77777777" w:rsidR="00423077" w:rsidRPr="00891BA6" w:rsidRDefault="00423077" w:rsidP="00BF0883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</w:tcPr>
          <w:p w14:paraId="58AF9DAC" w14:textId="77777777" w:rsidR="00423077" w:rsidRPr="00891BA6" w:rsidRDefault="00423077" w:rsidP="00BF0883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主な活動内容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6440A5CD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・来館者の受付案内・展示解説</w:t>
            </w:r>
          </w:p>
          <w:p w14:paraId="1F258CE8" w14:textId="77777777" w:rsidR="009D2F51" w:rsidRPr="00891BA6" w:rsidRDefault="005853F9" w:rsidP="007F4474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・博物館資</w:t>
            </w:r>
            <w:r w:rsidR="00423077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料の整理及び保存活動</w:t>
            </w:r>
          </w:p>
        </w:tc>
      </w:tr>
      <w:tr w:rsidR="00BF0883" w:rsidRPr="00891BA6" w14:paraId="714D23FB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  <w:vAlign w:val="center"/>
          </w:tcPr>
          <w:p w14:paraId="281FA8B1" w14:textId="77777777" w:rsidR="00423077" w:rsidRPr="00891BA6" w:rsidRDefault="00423077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1976631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募集人数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0838421E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="00841C9E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15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名程度</w:t>
            </w:r>
          </w:p>
        </w:tc>
      </w:tr>
      <w:tr w:rsidR="00BF0883" w:rsidRPr="00891BA6" w14:paraId="1C6DD201" w14:textId="77777777" w:rsidTr="00BF0883">
        <w:trPr>
          <w:cantSplit/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</w:tcPr>
          <w:p w14:paraId="376A3F08" w14:textId="77777777" w:rsidR="00423077" w:rsidRPr="00891BA6" w:rsidRDefault="00423077" w:rsidP="00BF0883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</w:tcPr>
          <w:p w14:paraId="0200F0A6" w14:textId="77777777" w:rsidR="00423077" w:rsidRPr="00891BA6" w:rsidRDefault="00423077" w:rsidP="00BF0883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応募資格</w:t>
            </w:r>
            <w:r w:rsidR="00033791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・条件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791CC281" w14:textId="77777777" w:rsidR="009D2F51" w:rsidRPr="00891BA6" w:rsidRDefault="009D2F51" w:rsidP="00033791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/>
                <w:sz w:val="20"/>
                <w:szCs w:val="20"/>
              </w:rPr>
              <w:t>・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大学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・大学院生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で、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博物館活動に関心と意欲があり、積極性とサービス精神に優れる方</w:t>
            </w:r>
          </w:p>
          <w:p w14:paraId="5F5EC387" w14:textId="77777777" w:rsidR="00033791" w:rsidRPr="00891BA6" w:rsidRDefault="00423077" w:rsidP="00033791">
            <w:pPr>
              <w:rPr>
                <w:rFonts w:ascii="HGPｺﾞｼｯｸM" w:eastAsia="HGPｺﾞｼｯｸM" w:hAnsi="ＭＳ Ｐゴシック"/>
                <w:color w:val="000000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/>
                <w:sz w:val="20"/>
                <w:szCs w:val="20"/>
              </w:rPr>
              <w:t>・</w:t>
            </w:r>
            <w:r w:rsidR="006436A0" w:rsidRPr="00891BA6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都内、及び都内近郊</w:t>
            </w:r>
            <w:r w:rsidR="00A2649D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に在住、または当該地域に通学</w:t>
            </w:r>
            <w:r w:rsidR="00A2649D">
              <w:rPr>
                <w:rFonts w:ascii="HGPｺﾞｼｯｸM" w:eastAsia="HGPｺﾞｼｯｸM" w:hAnsi="ＭＳ Ｐゴシック"/>
                <w:color w:val="000000"/>
                <w:sz w:val="20"/>
                <w:szCs w:val="20"/>
              </w:rPr>
              <w:t>している</w:t>
            </w:r>
            <w:r w:rsidRPr="00891BA6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方</w:t>
            </w:r>
          </w:p>
          <w:p w14:paraId="517FFBC4" w14:textId="77777777" w:rsidR="00033791" w:rsidRPr="00891BA6" w:rsidRDefault="00033791" w:rsidP="00033791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/>
                <w:sz w:val="20"/>
                <w:szCs w:val="20"/>
              </w:rPr>
              <w:t>・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月</w:t>
            </w:r>
            <w:r w:rsidR="00190A0B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に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２回程度活動に参加可能な方</w:t>
            </w:r>
          </w:p>
          <w:p w14:paraId="35EA735B" w14:textId="77777777" w:rsidR="007F4474" w:rsidRPr="00891BA6" w:rsidRDefault="00033791" w:rsidP="00033791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/>
                <w:sz w:val="20"/>
                <w:szCs w:val="20"/>
              </w:rPr>
              <w:t>・</w:t>
            </w:r>
            <w:r w:rsidR="007F4474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小石川分館の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常設展示「建築博物誌／アーキテクトニカ」</w:t>
            </w:r>
            <w:r w:rsidR="0047771D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を見学したことのある方</w:t>
            </w:r>
          </w:p>
          <w:p w14:paraId="7E584C23" w14:textId="77777777" w:rsidR="00190A0B" w:rsidRPr="00190A0B" w:rsidRDefault="00033791" w:rsidP="00E206B4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/>
                <w:sz w:val="20"/>
                <w:szCs w:val="20"/>
              </w:rPr>
              <w:t>・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小石川分館学生ヴォランティアの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活動に興味のある方(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機関誌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ウロボロスの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関連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記事</w:t>
            </w:r>
            <w:r w:rsidR="00BF0883">
              <w:rPr>
                <w:rFonts w:ascii="HGPｺﾞｼｯｸM" w:eastAsia="HGPｺﾞｼｯｸM" w:hAnsi="ＭＳ Ｐゴシック"/>
                <w:sz w:val="20"/>
                <w:szCs w:val="20"/>
              </w:rPr>
              <w:br/>
              <w:t xml:space="preserve">  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を</w:t>
            </w:r>
            <w:r w:rsidR="00190A0B">
              <w:rPr>
                <w:rFonts w:ascii="HGPｺﾞｼｯｸM" w:eastAsia="HGPｺﾞｼｯｸM" w:hAnsi="ＭＳ Ｐゴシック"/>
                <w:sz w:val="20"/>
                <w:szCs w:val="20"/>
              </w:rPr>
              <w:t>末尾</w:t>
            </w:r>
            <w:r w:rsidR="00190A0B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U</w:t>
            </w:r>
            <w:r w:rsidR="00190A0B">
              <w:rPr>
                <w:rFonts w:ascii="HGPｺﾞｼｯｸM" w:eastAsia="HGPｺﾞｼｯｸM" w:hAnsi="ＭＳ Ｐゴシック"/>
                <w:sz w:val="20"/>
                <w:szCs w:val="20"/>
              </w:rPr>
              <w:t>RLからご覧ください</w:t>
            </w:r>
            <w:r w:rsidR="00E206B4">
              <w:rPr>
                <w:rFonts w:ascii="HGPｺﾞｼｯｸM" w:eastAsia="HGPｺﾞｼｯｸM" w:hAnsi="ＭＳ Ｐゴシック"/>
                <w:sz w:val="20"/>
                <w:szCs w:val="20"/>
              </w:rPr>
              <w:t>)</w:t>
            </w:r>
          </w:p>
        </w:tc>
      </w:tr>
      <w:tr w:rsidR="00BF0883" w:rsidRPr="00891BA6" w14:paraId="2B07FA92" w14:textId="77777777" w:rsidTr="00BF0883">
        <w:trPr>
          <w:cantSplit/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</w:tcPr>
          <w:p w14:paraId="3C1E2A6F" w14:textId="77777777" w:rsidR="00423077" w:rsidRPr="00891BA6" w:rsidRDefault="00423077" w:rsidP="00BF0883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</w:tcPr>
          <w:p w14:paraId="6C4EB565" w14:textId="77777777" w:rsidR="00423077" w:rsidRPr="00891BA6" w:rsidRDefault="00423077" w:rsidP="00BF0883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活動場所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2291D210" w14:textId="77777777" w:rsidR="00891BA6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東京大学総合研究博物館小石川分館</w:t>
            </w:r>
            <w:r w:rsidR="007F4474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　</w:t>
            </w:r>
          </w:p>
          <w:p w14:paraId="4F3478B8" w14:textId="77777777" w:rsidR="00423077" w:rsidRPr="00891BA6" w:rsidRDefault="009035E8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（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東京都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文京区白山3-7-1</w:t>
            </w:r>
            <w:r w:rsidR="00423077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）</w:t>
            </w:r>
          </w:p>
        </w:tc>
      </w:tr>
      <w:tr w:rsidR="00BF0883" w:rsidRPr="00891BA6" w14:paraId="5256B77F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  <w:vAlign w:val="center"/>
          </w:tcPr>
          <w:p w14:paraId="6C2470B4" w14:textId="77777777" w:rsidR="00423077" w:rsidRPr="00891BA6" w:rsidRDefault="00423077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4D049609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交通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43FCBFCB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東京メトロ丸ノ内線茗荷谷駅より徒歩８分</w:t>
            </w:r>
          </w:p>
        </w:tc>
      </w:tr>
      <w:tr w:rsidR="00BF0883" w:rsidRPr="00891BA6" w14:paraId="4BAFB597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  <w:vAlign w:val="center"/>
          </w:tcPr>
          <w:p w14:paraId="63CA5A6D" w14:textId="77777777" w:rsidR="00423077" w:rsidRPr="00891BA6" w:rsidRDefault="00423077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4FBF8E3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活動期間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1880EE2" w14:textId="7BCC5C96" w:rsidR="00423077" w:rsidRPr="00891BA6" w:rsidRDefault="00423077" w:rsidP="00706013">
            <w:pPr>
              <w:rPr>
                <w:rFonts w:ascii="HGPｺﾞｼｯｸM" w:eastAsia="HGPｺﾞｼｯｸM" w:hAnsi="ＭＳ Ｐゴシック"/>
                <w:color w:val="000000"/>
                <w:sz w:val="20"/>
                <w:szCs w:val="20"/>
              </w:rPr>
            </w:pPr>
            <w:r w:rsidRPr="00891BA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平成</w:t>
            </w:r>
            <w:r w:rsidR="00566C8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2179B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8</w:t>
            </w:r>
            <w:r w:rsidRPr="00891BA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年</w:t>
            </w:r>
            <w:r w:rsidR="002179B4" w:rsidRPr="002179B4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2179B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月</w:t>
            </w:r>
            <w:r w:rsidR="00E8153B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１</w:t>
            </w:r>
            <w:r w:rsidR="002179B4" w:rsidRPr="002179B4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日</w:t>
            </w:r>
            <w:r w:rsidR="00033791" w:rsidRPr="00891BA6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single"/>
              </w:rPr>
              <w:t>～</w:t>
            </w:r>
            <w:r w:rsidRPr="00891BA6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single"/>
              </w:rPr>
              <w:t>平成</w:t>
            </w:r>
            <w:r w:rsidR="00B03F7F" w:rsidRPr="00891BA6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single"/>
              </w:rPr>
              <w:t>2</w:t>
            </w:r>
            <w:r w:rsidR="002179B4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single"/>
              </w:rPr>
              <w:t>9</w:t>
            </w:r>
            <w:r w:rsidR="00706013" w:rsidRPr="00891BA6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single"/>
              </w:rPr>
              <w:t>年3月31日</w:t>
            </w:r>
            <w:r w:rsidR="00891BA6" w:rsidRPr="00891BA6">
              <w:rPr>
                <w:rFonts w:ascii="HGPｺﾞｼｯｸM" w:eastAsia="HGPｺﾞｼｯｸM" w:hAnsi="HGPｺﾞｼｯｸE" w:hint="eastAsia"/>
                <w:color w:val="000000"/>
                <w:sz w:val="20"/>
                <w:szCs w:val="20"/>
              </w:rPr>
              <w:t xml:space="preserve">　</w:t>
            </w:r>
            <w:r w:rsidR="00706013" w:rsidRPr="00891BA6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(</w:t>
            </w:r>
            <w:r w:rsidR="00B83FD4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平成</w:t>
            </w:r>
            <w:r w:rsidR="00B83FD4">
              <w:rPr>
                <w:rFonts w:ascii="HGPｺﾞｼｯｸM" w:eastAsia="HGPｺﾞｼｯｸM" w:hAnsi="ＭＳ Ｐゴシック"/>
                <w:color w:val="000000"/>
                <w:sz w:val="20"/>
                <w:szCs w:val="20"/>
              </w:rPr>
              <w:t>29年度以降は</w:t>
            </w:r>
            <w:r w:rsidR="00A2649D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年度</w:t>
            </w:r>
            <w:r w:rsidR="00706013" w:rsidRPr="00891BA6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更新制)</w:t>
            </w:r>
          </w:p>
        </w:tc>
      </w:tr>
      <w:tr w:rsidR="00BF0883" w:rsidRPr="00891BA6" w14:paraId="4B55A887" w14:textId="77777777" w:rsidTr="00CD4ED8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</w:tcPr>
          <w:p w14:paraId="2ED63241" w14:textId="77777777" w:rsidR="008A6630" w:rsidRPr="00891BA6" w:rsidRDefault="008A6630" w:rsidP="00CD4ED8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</w:tcPr>
          <w:p w14:paraId="6A52BDA1" w14:textId="77777777" w:rsidR="008A6630" w:rsidRPr="00891BA6" w:rsidRDefault="008A6630" w:rsidP="00CD4ED8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活動日時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0341B76A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上記期間中の土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日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祝日（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夏季休館期間や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年末年始を除く）</w:t>
            </w:r>
          </w:p>
          <w:p w14:paraId="0B25FC88" w14:textId="77777777" w:rsidR="008A6630" w:rsidRPr="00891BA6" w:rsidRDefault="008A6630" w:rsidP="00121AB6">
            <w:pPr>
              <w:rPr>
                <w:rFonts w:ascii="HGPｺﾞｼｯｸM" w:eastAsia="HGPｺﾞｼｯｸM" w:hAnsi="ＭＳ Ｐゴシック"/>
                <w:b/>
                <w:bCs/>
                <w:color w:val="000000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午前（10:00～13:00）／午後（13:00～16:30）／終日（10:00～16:30）の三単位</w:t>
            </w:r>
            <w:r w:rsidR="00BF0883">
              <w:rPr>
                <w:rFonts w:ascii="HGPｺﾞｼｯｸM" w:eastAsia="HGPｺﾞｼｯｸM" w:hAnsi="ＭＳ Ｐゴシック"/>
                <w:sz w:val="20"/>
                <w:szCs w:val="20"/>
              </w:rPr>
              <w:br/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のいずれか</w:t>
            </w:r>
          </w:p>
        </w:tc>
      </w:tr>
      <w:tr w:rsidR="00BF0883" w:rsidRPr="00891BA6" w14:paraId="58AF114B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</w:tcPr>
          <w:p w14:paraId="302F1994" w14:textId="77777777" w:rsidR="008A6630" w:rsidRPr="00891BA6" w:rsidRDefault="008A6630" w:rsidP="00BF0883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</w:tcPr>
          <w:p w14:paraId="19F50574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待遇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67DEFFF1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無償ボランティア（交通費・昼食代等自己負担）</w:t>
            </w:r>
          </w:p>
          <w:p w14:paraId="710DA15B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ボランティア保険に加入（費用は当館負担）</w:t>
            </w:r>
          </w:p>
          <w:p w14:paraId="32F413F9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※学芸員課程等の受講者で博物館実習が必要な方は相談に応じます。</w:t>
            </w:r>
          </w:p>
        </w:tc>
      </w:tr>
      <w:tr w:rsidR="00BF0883" w:rsidRPr="00891BA6" w14:paraId="78A30CA3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</w:tcPr>
          <w:p w14:paraId="4F376248" w14:textId="77777777" w:rsidR="008A6630" w:rsidRPr="00891BA6" w:rsidRDefault="008A6630" w:rsidP="00BF0883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</w:tcPr>
          <w:p w14:paraId="1AC23D8C" w14:textId="77777777" w:rsidR="003D5921" w:rsidRPr="00891BA6" w:rsidRDefault="0047771D" w:rsidP="00BF0883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応募</w:t>
            </w:r>
            <w:r w:rsidR="003D5921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方法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28BFF216" w14:textId="3CB71F6B" w:rsidR="00E267F5" w:rsidRPr="00926E71" w:rsidRDefault="00916F45" w:rsidP="00E267F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・</w:t>
            </w:r>
            <w:r w:rsidR="008A6630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履歴書は</w:t>
            </w:r>
            <w:r w:rsidR="00E267F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以下</w:t>
            </w:r>
            <w:r w:rsidR="00190A0B">
              <w:rPr>
                <w:rFonts w:ascii="HGPｺﾞｼｯｸM" w:eastAsia="HGPｺﾞｼｯｸM" w:hAnsi="ＭＳ Ｐゴシック"/>
                <w:sz w:val="20"/>
                <w:szCs w:val="20"/>
              </w:rPr>
              <w:t>から</w:t>
            </w:r>
            <w:r w:rsidR="008A6630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ダウンロード</w:t>
            </w:r>
            <w:r w:rsidR="00891BA6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してご利用ください。</w:t>
            </w:r>
            <w:r w:rsidR="00E267F5" w:rsidRPr="002179B4">
              <w:rPr>
                <w:rFonts w:ascii="HGPｺﾞｼｯｸM" w:eastAsia="HGPｺﾞｼｯｸM" w:hAnsi="ＭＳ Ｐゴシック"/>
                <w:sz w:val="20"/>
                <w:szCs w:val="20"/>
              </w:rPr>
              <w:br/>
            </w:r>
            <w:r w:rsidR="00E267F5" w:rsidRPr="002179B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　</w:t>
            </w:r>
            <w:hyperlink r:id="rId8" w:history="1">
              <w:r w:rsidR="00E267F5" w:rsidRPr="002179B4">
                <w:rPr>
                  <w:rStyle w:val="a3"/>
                  <w:rFonts w:ascii="HGPｺﾞｼｯｸM" w:eastAsia="HGPｺﾞｼｯｸM" w:hAnsi="ＭＳ Ｐゴシック"/>
                  <w:color w:val="auto"/>
                  <w:sz w:val="20"/>
                  <w:szCs w:val="20"/>
                </w:rPr>
                <w:t>http://www.um.u-tokyo.ac.jp/information/rireki_annex_2014.pdf</w:t>
              </w:r>
            </w:hyperlink>
            <w:r w:rsidR="00BF0883">
              <w:rPr>
                <w:rFonts w:ascii="HGPｺﾞｼｯｸM" w:eastAsia="HGPｺﾞｼｯｸM" w:hAnsi="ＭＳ Ｐゴシック"/>
                <w:sz w:val="20"/>
                <w:szCs w:val="20"/>
              </w:rPr>
              <w:br/>
            </w:r>
            <w:r w:rsidR="00E267F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="00E267F5" w:rsidRPr="00926E7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履歴書</w:t>
            </w:r>
            <w:r w:rsidR="00E267F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に必要事項を</w:t>
            </w:r>
            <w:r w:rsidR="00E267F5" w:rsidRPr="00926E7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記入し、顔写真と学生証（写）を貼付のうえご郵送下さい</w:t>
            </w:r>
          </w:p>
          <w:p w14:paraId="66B701BE" w14:textId="77777777" w:rsidR="008A6630" w:rsidRPr="00190A0B" w:rsidRDefault="00E267F5" w:rsidP="009D2F51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所属・連絡先(電子メール</w:t>
            </w:r>
            <w:r w:rsidR="007F4474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アドレスも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)</w:t>
            </w:r>
            <w:r w:rsidR="00BF088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志望動機・小石川分館</w:t>
            </w:r>
            <w:r w:rsidR="007F4474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についての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感想は必ず</w:t>
            </w:r>
            <w:r w:rsidR="00BF0883">
              <w:rPr>
                <w:rFonts w:ascii="HGPｺﾞｼｯｸM" w:eastAsia="HGPｺﾞｼｯｸM" w:hAnsi="ＭＳ Ｐゴシック"/>
                <w:sz w:val="20"/>
                <w:szCs w:val="20"/>
              </w:rPr>
              <w:br/>
            </w:r>
            <w:r w:rsidR="00BF088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　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記入してください。</w:t>
            </w:r>
          </w:p>
          <w:p w14:paraId="15CAC85E" w14:textId="77777777" w:rsidR="008A6630" w:rsidRPr="00891BA6" w:rsidRDefault="00916F45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Pr="00926E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書類選考後、</w:t>
            </w:r>
            <w:r w:rsidR="008A6630" w:rsidRPr="00926E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簡単な面接を行います</w:t>
            </w:r>
            <w:r w:rsidR="007F4474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(日時・場所は</w:t>
            </w:r>
            <w:r w:rsidR="00876B48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後日</w:t>
            </w:r>
            <w:r w:rsidR="007F4474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指定)</w:t>
            </w:r>
          </w:p>
          <w:p w14:paraId="1F7578AB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（原則として履歴書等の返却はいたしません）</w:t>
            </w:r>
          </w:p>
        </w:tc>
      </w:tr>
      <w:tr w:rsidR="00BF0883" w:rsidRPr="00891BA6" w14:paraId="33054CAD" w14:textId="77777777" w:rsidTr="00E267F5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</w:tcPr>
          <w:p w14:paraId="2228C539" w14:textId="77777777" w:rsidR="008A6630" w:rsidRPr="00891BA6" w:rsidRDefault="008A6630" w:rsidP="00E267F5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</w:tcPr>
          <w:p w14:paraId="1122E6DD" w14:textId="77777777" w:rsidR="008A6630" w:rsidRPr="00891BA6" w:rsidRDefault="008A6630" w:rsidP="00E267F5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送付先</w:t>
            </w:r>
          </w:p>
          <w:p w14:paraId="02FF66E2" w14:textId="77777777" w:rsidR="008A6630" w:rsidRPr="00891BA6" w:rsidRDefault="008A6630" w:rsidP="00E267F5">
            <w:pPr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（問い合わせ先）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1B1AA13A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〒113-0033 東京都文京区本郷7-3-1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br/>
              <w:t>東京大学総合研究博物館</w:t>
            </w:r>
            <w:r w:rsidR="0047771D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　　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 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小石川分館学生</w:t>
            </w:r>
            <w:r w:rsidR="007F4474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ヴォランティ</w:t>
            </w:r>
            <w:r w:rsidR="00750B4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ア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採用担当宛</w:t>
            </w:r>
          </w:p>
          <w:p w14:paraId="67A7FF98" w14:textId="77777777" w:rsidR="008A6630" w:rsidRPr="00891BA6" w:rsidRDefault="0047771D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Tel 03-5841-2799</w:t>
            </w:r>
          </w:p>
        </w:tc>
      </w:tr>
      <w:tr w:rsidR="00BF0883" w:rsidRPr="002179B4" w14:paraId="51A3A761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  <w:vAlign w:val="center"/>
          </w:tcPr>
          <w:p w14:paraId="6D5B563F" w14:textId="77777777" w:rsidR="008A6630" w:rsidRPr="00891BA6" w:rsidRDefault="008A6630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6408A113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募集期限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A184F36" w14:textId="4EE68139" w:rsidR="0047771D" w:rsidRPr="002179B4" w:rsidRDefault="008A6630" w:rsidP="00A8166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u w:val="single"/>
              </w:rPr>
            </w:pPr>
            <w:r w:rsidRPr="002179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平成</w:t>
            </w:r>
            <w:r w:rsidR="00A8166A" w:rsidRPr="002179B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u w:val="single"/>
              </w:rPr>
              <w:t>2</w:t>
            </w:r>
            <w:r w:rsidR="002179B4" w:rsidRPr="002179B4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u w:val="single"/>
              </w:rPr>
              <w:t>8</w:t>
            </w:r>
            <w:r w:rsidRPr="002179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 xml:space="preserve">年　</w:t>
            </w:r>
            <w:r w:rsidR="002179B4" w:rsidRPr="002179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3</w:t>
            </w:r>
            <w:r w:rsidRPr="002179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月</w:t>
            </w:r>
            <w:r w:rsidR="002179B4" w:rsidRPr="002179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14</w:t>
            </w:r>
            <w:r w:rsidRPr="002179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日（</w:t>
            </w:r>
            <w:r w:rsidR="002179B4" w:rsidRPr="002179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月</w:t>
            </w:r>
            <w:r w:rsidRPr="002179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）</w:t>
            </w:r>
            <w:r w:rsidR="00A2649D" w:rsidRPr="002179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 xml:space="preserve">　</w:t>
            </w:r>
            <w:r w:rsidRPr="002179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必着</w:t>
            </w:r>
          </w:p>
        </w:tc>
      </w:tr>
      <w:tr w:rsidR="00BF0883" w:rsidRPr="00891BA6" w14:paraId="61B9749B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  <w:vAlign w:val="center"/>
          </w:tcPr>
          <w:p w14:paraId="0E590923" w14:textId="77777777" w:rsidR="0047771D" w:rsidRPr="00891BA6" w:rsidRDefault="0047771D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14:paraId="08C02F7A" w14:textId="77777777" w:rsidR="0047771D" w:rsidRPr="00E206B4" w:rsidRDefault="0047771D">
            <w:pPr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E206B4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ホームページ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4FEA11CB" w14:textId="0B48E2B3" w:rsidR="00190A0B" w:rsidRPr="002179B4" w:rsidRDefault="00AE6F64">
            <w:pPr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hyperlink r:id="rId9" w:history="1">
              <w:r w:rsidR="0047771D" w:rsidRPr="002179B4">
                <w:rPr>
                  <w:rStyle w:val="a3"/>
                  <w:rFonts w:ascii="HGPｺﾞｼｯｸM" w:eastAsia="HGPｺﾞｼｯｸM" w:hAnsi="ＭＳ Ｐゴシック" w:hint="eastAsia"/>
                  <w:bCs/>
                  <w:color w:val="auto"/>
                  <w:sz w:val="20"/>
                  <w:szCs w:val="20"/>
                </w:rPr>
                <w:t>http://www.um.u-tokyo.ac.jp</w:t>
              </w:r>
              <w:r w:rsidR="00E206B4" w:rsidRPr="002179B4">
                <w:rPr>
                  <w:rStyle w:val="a3"/>
                  <w:rFonts w:ascii="HGPｺﾞｼｯｸM" w:eastAsia="HGPｺﾞｼｯｸM" w:hAnsi="ＭＳ Ｐゴシック"/>
                  <w:bCs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BF0883" w:rsidRPr="00891BA6" w14:paraId="74E541C7" w14:textId="77777777" w:rsidTr="00BF0883">
        <w:trPr>
          <w:tblCellSpacing w:w="7" w:type="dxa"/>
          <w:jc w:val="center"/>
        </w:trPr>
        <w:tc>
          <w:tcPr>
            <w:tcW w:w="308" w:type="dxa"/>
            <w:shd w:val="clear" w:color="auto" w:fill="auto"/>
            <w:noWrap/>
          </w:tcPr>
          <w:p w14:paraId="22BB52AD" w14:textId="77777777" w:rsidR="00190A0B" w:rsidRPr="00891BA6" w:rsidRDefault="00BF0883" w:rsidP="00BF0883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59" w:type="dxa"/>
            <w:shd w:val="clear" w:color="auto" w:fill="auto"/>
            <w:noWrap/>
          </w:tcPr>
          <w:p w14:paraId="075F6DB3" w14:textId="77777777" w:rsidR="00190A0B" w:rsidRDefault="00190A0B" w:rsidP="00BF0883">
            <w:pPr>
              <w:jc w:val="left"/>
              <w:rPr>
                <w:rFonts w:ascii="HGPｺﾞｼｯｸM" w:eastAsia="HGPｺﾞｼｯｸM" w:hAnsi="ＭＳ Ｐゴシック"/>
                <w:b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/>
                <w:b/>
                <w:bCs/>
                <w:sz w:val="20"/>
                <w:szCs w:val="20"/>
              </w:rPr>
              <w:t>ウロボロス関連</w:t>
            </w:r>
            <w:r w:rsidR="00BF0883">
              <w:rPr>
                <w:rFonts w:ascii="HGPｺﾞｼｯｸM" w:eastAsia="HGPｺﾞｼｯｸM" w:hAnsi="ＭＳ Ｐゴシック"/>
                <w:b/>
                <w:bCs/>
                <w:sz w:val="20"/>
                <w:szCs w:val="20"/>
              </w:rPr>
              <w:br/>
            </w:r>
            <w:r>
              <w:rPr>
                <w:rFonts w:ascii="HGPｺﾞｼｯｸM" w:eastAsia="HGPｺﾞｼｯｸM" w:hAnsi="ＭＳ Ｐゴシック"/>
                <w:b/>
                <w:bCs/>
                <w:sz w:val="20"/>
                <w:szCs w:val="20"/>
              </w:rPr>
              <w:t>記事</w:t>
            </w:r>
          </w:p>
          <w:p w14:paraId="73001E00" w14:textId="77777777" w:rsidR="00E206B4" w:rsidRPr="00E206B4" w:rsidRDefault="00E206B4" w:rsidP="00BF0883">
            <w:pPr>
              <w:jc w:val="left"/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</w:pPr>
            <w:r w:rsidRPr="00E206B4"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  <w:t>(館内受付で</w:t>
            </w:r>
            <w:r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  <w:t>配布中</w:t>
            </w:r>
            <w:r>
              <w:rPr>
                <w:rFonts w:ascii="HGPｺﾞｼｯｸM" w:eastAsia="HGPｺﾞｼｯｸM" w:hAnsi="ＭＳ Ｐゴシック" w:hint="eastAsia"/>
                <w:bCs/>
                <w:sz w:val="18"/>
                <w:szCs w:val="18"/>
              </w:rPr>
              <w:t>)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7BF84BE2" w14:textId="2A46032E" w:rsidR="002179B4" w:rsidRPr="002179B4" w:rsidRDefault="002179B4" w:rsidP="00190A0B">
            <w:pPr>
              <w:rPr>
                <w:rFonts w:ascii="HGPｺﾞｼｯｸM" w:eastAsia="HGPｺﾞｼｯｸM" w:hAnsi="ＭＳ Ｐゴシック"/>
                <w:bCs/>
                <w:color w:val="000000"/>
                <w:sz w:val="20"/>
                <w:szCs w:val="20"/>
              </w:rPr>
            </w:pPr>
            <w:r w:rsidRPr="002179B4">
              <w:rPr>
                <w:rFonts w:ascii="HGPｺﾞｼｯｸM" w:eastAsia="HGPｺﾞｼｯｸM" w:hAnsi="Arial" w:cs="Arial" w:hint="eastAsia"/>
                <w:color w:val="000000"/>
                <w:sz w:val="20"/>
                <w:szCs w:val="20"/>
                <w:shd w:val="clear" w:color="auto" w:fill="FFFFFF"/>
              </w:rPr>
              <w:t>Vol.20,No.2</w:t>
            </w:r>
            <w:r w:rsidRPr="002179B4">
              <w:rPr>
                <w:rFonts w:ascii="HGPｺﾞｼｯｸM" w:eastAsia="HGPｺﾞｼｯｸM" w:hAnsi="Arial" w:cs="Arial" w:hint="eastAsia"/>
                <w:color w:val="000000"/>
                <w:sz w:val="18"/>
                <w:szCs w:val="18"/>
                <w:shd w:val="clear" w:color="auto" w:fill="FFFFFF"/>
              </w:rPr>
              <w:t>(「仮面から覗くアーキテクトニカ―親子小石川ミュージアムラボ2015夏「カメン×ヘンシン→テンジヒン！」開催報告」)</w:t>
            </w:r>
            <w:r w:rsidRPr="002179B4">
              <w:rPr>
                <w:rFonts w:ascii="Arial" w:hAnsi="Arial" w:cs="Arial"/>
                <w:sz w:val="20"/>
                <w:szCs w:val="20"/>
              </w:rPr>
              <w:br/>
            </w:r>
            <w:r w:rsidR="00AE6F64">
              <w:fldChar w:fldCharType="begin"/>
            </w:r>
            <w:r w:rsidR="00AE6F64">
              <w:instrText xml:space="preserve"> HYPERLINK "http://www.google.com/url?q=http%3A%2F%2Fwww.um.u-tokyo.ac.jp%2Fweb_museum%2Fouroboros%2Fv20n2%2Fv20n2_yonemura.html&amp;sa=D&amp;sntz=1&amp;usg=AFQjCNFsyqwWlhWYxOF4lAnPqtZaqGLDQg" \t </w:instrText>
            </w:r>
            <w:r w:rsidR="00AE6F64">
              <w:instrText xml:space="preserve">"_blank" </w:instrText>
            </w:r>
            <w:r w:rsidR="00AE6F64">
              <w:fldChar w:fldCharType="separate"/>
            </w:r>
            <w:r w:rsidRPr="002179B4">
              <w:rPr>
                <w:rStyle w:val="a3"/>
                <w:rFonts w:ascii="HGPｺﾞｼｯｸM" w:eastAsia="HGPｺﾞｼｯｸM" w:hAnsi="Arial" w:cs="Arial" w:hint="eastAsia"/>
                <w:color w:val="auto"/>
                <w:sz w:val="20"/>
                <w:szCs w:val="20"/>
                <w:shd w:val="clear" w:color="auto" w:fill="FFFFFF"/>
              </w:rPr>
              <w:t>http://www.um.u-tokyo.ac.jp/web_museum/ouroboros/v20n2/v20n2_yonemura.html</w:t>
            </w:r>
            <w:r w:rsidR="00AE6F64">
              <w:rPr>
                <w:rStyle w:val="a3"/>
                <w:rFonts w:ascii="HGPｺﾞｼｯｸM" w:eastAsia="HGPｺﾞｼｯｸM" w:hAnsi="Arial" w:cs="Arial"/>
                <w:color w:val="auto"/>
                <w:sz w:val="20"/>
                <w:szCs w:val="20"/>
                <w:shd w:val="clear" w:color="auto" w:fill="FFFFFF"/>
              </w:rPr>
              <w:fldChar w:fldCharType="end"/>
            </w:r>
          </w:p>
          <w:p w14:paraId="668BEC1F" w14:textId="77777777" w:rsidR="00190A0B" w:rsidRPr="002179B4" w:rsidRDefault="00190A0B" w:rsidP="00190A0B">
            <w:pPr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/>
                <w:bCs/>
                <w:color w:val="000000"/>
                <w:sz w:val="20"/>
                <w:szCs w:val="20"/>
              </w:rPr>
              <w:t>Vol.18,No.3</w:t>
            </w:r>
            <w:r w:rsidR="00E206B4" w:rsidRPr="00E206B4">
              <w:rPr>
                <w:rFonts w:ascii="HGPｺﾞｼｯｸM" w:eastAsia="HGPｺﾞｼｯｸM" w:hAnsi="ＭＳ Ｐゴシック"/>
                <w:bCs/>
                <w:color w:val="000000"/>
                <w:sz w:val="18"/>
                <w:szCs w:val="18"/>
              </w:rPr>
              <w:t>(「</w:t>
            </w:r>
            <w:r w:rsidR="00E206B4" w:rsidRPr="00E206B4">
              <w:rPr>
                <w:rFonts w:ascii="HGPｺﾞｼｯｸM" w:eastAsia="HGPｺﾞｼｯｸM" w:hAnsi="ＭＳ Ｐゴシック" w:hint="eastAsia"/>
                <w:bCs/>
                <w:color w:val="000000"/>
                <w:sz w:val="18"/>
                <w:szCs w:val="18"/>
              </w:rPr>
              <w:t>建築博物誌／アーキテクトニカ</w:t>
            </w:r>
            <w:r w:rsidR="00E206B4" w:rsidRPr="00E206B4">
              <w:rPr>
                <w:rFonts w:ascii="HGPｺﾞｼｯｸM" w:eastAsia="HGPｺﾞｼｯｸM" w:hAnsi="ＭＳ Ｐゴシック"/>
                <w:bCs/>
                <w:color w:val="000000"/>
                <w:sz w:val="18"/>
                <w:szCs w:val="18"/>
              </w:rPr>
              <w:t>」、「</w:t>
            </w:r>
            <w:r w:rsidR="00E206B4" w:rsidRPr="00E206B4">
              <w:rPr>
                <w:rFonts w:ascii="HGPｺﾞｼｯｸM" w:eastAsia="HGPｺﾞｼｯｸM" w:hAnsi="ＭＳ Ｐゴシック" w:hint="eastAsia"/>
                <w:bCs/>
                <w:color w:val="000000"/>
                <w:sz w:val="18"/>
                <w:szCs w:val="18"/>
              </w:rPr>
              <w:t>小石川分館学生ヴォランティア勉強会</w:t>
            </w:r>
            <w:r w:rsidR="00E206B4" w:rsidRPr="00E206B4">
              <w:rPr>
                <w:rFonts w:ascii="HGPｺﾞｼｯｸM" w:eastAsia="HGPｺﾞｼｯｸM" w:hAnsi="ＭＳ Ｐゴシック"/>
                <w:bCs/>
                <w:color w:val="000000"/>
                <w:sz w:val="18"/>
                <w:szCs w:val="18"/>
              </w:rPr>
              <w:t>」)</w:t>
            </w:r>
          </w:p>
          <w:p w14:paraId="20EE407F" w14:textId="03094765" w:rsidR="00E206B4" w:rsidRPr="002179B4" w:rsidRDefault="00AE6F64" w:rsidP="00E206B4">
            <w:pPr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hyperlink r:id="rId10" w:history="1">
              <w:r w:rsidR="00E206B4" w:rsidRPr="002179B4">
                <w:rPr>
                  <w:rStyle w:val="a3"/>
                  <w:rFonts w:ascii="HGPｺﾞｼｯｸM" w:eastAsia="HGPｺﾞｼｯｸM" w:hAnsi="ＭＳ Ｐゴシック"/>
                  <w:bCs/>
                  <w:color w:val="auto"/>
                  <w:sz w:val="20"/>
                  <w:szCs w:val="20"/>
                </w:rPr>
                <w:t>http://www.um.u-tokyo.ac.jp/web_museum/ouroboros/v18n3/ouroboros_v18n3_top.html</w:t>
              </w:r>
            </w:hyperlink>
          </w:p>
          <w:p w14:paraId="6F2D1CCE" w14:textId="77777777" w:rsidR="00E206B4" w:rsidRPr="002179B4" w:rsidRDefault="00E206B4" w:rsidP="00E206B4">
            <w:pPr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</w:pPr>
            <w:r w:rsidRPr="00E206B4"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  <w:t>Vol.1</w:t>
            </w:r>
            <w:r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  <w:t>9,No.2</w:t>
            </w:r>
            <w:r w:rsidRPr="00E206B4"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  <w:t>(「親子小石川ミュージアムラボ</w:t>
            </w:r>
            <w:r w:rsidRPr="00E206B4">
              <w:rPr>
                <w:rFonts w:ascii="HGPｺﾞｼｯｸM" w:eastAsia="HGPｺﾞｼｯｸM" w:hAnsi="ＭＳ Ｐゴシック" w:hint="eastAsia"/>
                <w:bCs/>
                <w:sz w:val="18"/>
                <w:szCs w:val="18"/>
              </w:rPr>
              <w:t>2</w:t>
            </w:r>
            <w:r w:rsidRPr="00E206B4"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  <w:t>014夏！」)</w:t>
            </w:r>
          </w:p>
          <w:p w14:paraId="30B6EE6B" w14:textId="0D0353AC" w:rsidR="00E206B4" w:rsidRPr="00BF0883" w:rsidRDefault="00AE6F64" w:rsidP="00E206B4">
            <w:pPr>
              <w:rPr>
                <w:rFonts w:ascii="HGPｺﾞｼｯｸM" w:eastAsia="HGPｺﾞｼｯｸM" w:hAnsi="ＭＳ Ｐゴシック"/>
                <w:bCs/>
                <w:color w:val="000000"/>
                <w:sz w:val="18"/>
                <w:szCs w:val="18"/>
              </w:rPr>
            </w:pPr>
            <w:hyperlink r:id="rId11" w:history="1">
              <w:r w:rsidR="00E206B4" w:rsidRPr="002179B4">
                <w:rPr>
                  <w:rStyle w:val="a3"/>
                  <w:rFonts w:ascii="HGPｺﾞｼｯｸM" w:eastAsia="HGPｺﾞｼｯｸM" w:hAnsi="ＭＳ Ｐゴシック"/>
                  <w:bCs/>
                  <w:color w:val="auto"/>
                  <w:sz w:val="18"/>
                  <w:szCs w:val="18"/>
                </w:rPr>
                <w:t>h</w:t>
              </w:r>
              <w:r w:rsidR="00E206B4" w:rsidRPr="002179B4">
                <w:rPr>
                  <w:rStyle w:val="a3"/>
                  <w:rFonts w:ascii="HGPｺﾞｼｯｸM" w:eastAsia="HGPｺﾞｼｯｸM" w:hAnsi="ＭＳ Ｐゴシック"/>
                  <w:bCs/>
                  <w:color w:val="auto"/>
                  <w:sz w:val="20"/>
                  <w:szCs w:val="20"/>
                </w:rPr>
                <w:t>ttp://www.um.u-tokyo.ac.jp/web_museum/ouroboros/v19n2/ouroboros_v19n2_top.html</w:t>
              </w:r>
            </w:hyperlink>
          </w:p>
        </w:tc>
      </w:tr>
    </w:tbl>
    <w:p w14:paraId="1A19775E" w14:textId="77777777" w:rsidR="00891BA6" w:rsidRPr="00DC3969" w:rsidRDefault="00891BA6" w:rsidP="00AD1C74">
      <w:pPr>
        <w:pStyle w:val="Web"/>
        <w:rPr>
          <w:rFonts w:ascii="HGPｺﾞｼｯｸM" w:eastAsia="HGPｺﾞｼｯｸM"/>
          <w:sz w:val="18"/>
          <w:szCs w:val="18"/>
        </w:rPr>
      </w:pPr>
    </w:p>
    <w:sectPr w:rsidR="00891BA6" w:rsidRPr="00DC3969" w:rsidSect="002179B4">
      <w:pgSz w:w="11906" w:h="16838"/>
      <w:pgMar w:top="709" w:right="1134" w:bottom="851" w:left="1134" w:header="851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DFAD7" w14:textId="77777777" w:rsidR="00C234BE" w:rsidRDefault="00C234BE" w:rsidP="005251EA">
      <w:r>
        <w:separator/>
      </w:r>
    </w:p>
  </w:endnote>
  <w:endnote w:type="continuationSeparator" w:id="0">
    <w:p w14:paraId="01BEA878" w14:textId="77777777" w:rsidR="00C234BE" w:rsidRDefault="00C234BE" w:rsidP="0052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089CF" w14:textId="77777777" w:rsidR="00C234BE" w:rsidRDefault="00C234BE" w:rsidP="005251EA">
      <w:r>
        <w:separator/>
      </w:r>
    </w:p>
  </w:footnote>
  <w:footnote w:type="continuationSeparator" w:id="0">
    <w:p w14:paraId="43247B7E" w14:textId="77777777" w:rsidR="00C234BE" w:rsidRDefault="00C234BE" w:rsidP="0052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1DE"/>
    <w:multiLevelType w:val="hybridMultilevel"/>
    <w:tmpl w:val="B37C3918"/>
    <w:lvl w:ilvl="0" w:tplc="A97E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35"/>
    <w:rsid w:val="00003478"/>
    <w:rsid w:val="00033791"/>
    <w:rsid w:val="000409FF"/>
    <w:rsid w:val="000A2273"/>
    <w:rsid w:val="000A5F56"/>
    <w:rsid w:val="00121AB6"/>
    <w:rsid w:val="001402C6"/>
    <w:rsid w:val="00190A0B"/>
    <w:rsid w:val="001B48C6"/>
    <w:rsid w:val="001C5C4D"/>
    <w:rsid w:val="001D1017"/>
    <w:rsid w:val="001F280D"/>
    <w:rsid w:val="0020312D"/>
    <w:rsid w:val="00211258"/>
    <w:rsid w:val="00212098"/>
    <w:rsid w:val="002179B4"/>
    <w:rsid w:val="002500DA"/>
    <w:rsid w:val="002557AA"/>
    <w:rsid w:val="002779A9"/>
    <w:rsid w:val="002A5AA0"/>
    <w:rsid w:val="002E224F"/>
    <w:rsid w:val="002F2242"/>
    <w:rsid w:val="003263AA"/>
    <w:rsid w:val="00330F45"/>
    <w:rsid w:val="003D5921"/>
    <w:rsid w:val="003D7864"/>
    <w:rsid w:val="00423077"/>
    <w:rsid w:val="004255B5"/>
    <w:rsid w:val="00464CC5"/>
    <w:rsid w:val="0047771D"/>
    <w:rsid w:val="005251EA"/>
    <w:rsid w:val="00566C8E"/>
    <w:rsid w:val="005853F9"/>
    <w:rsid w:val="005D113F"/>
    <w:rsid w:val="005D6D36"/>
    <w:rsid w:val="005F51DB"/>
    <w:rsid w:val="006372D7"/>
    <w:rsid w:val="00637773"/>
    <w:rsid w:val="006377C2"/>
    <w:rsid w:val="006436A0"/>
    <w:rsid w:val="00694EB2"/>
    <w:rsid w:val="006B2C06"/>
    <w:rsid w:val="006B3D02"/>
    <w:rsid w:val="006C075D"/>
    <w:rsid w:val="00706013"/>
    <w:rsid w:val="00721187"/>
    <w:rsid w:val="00750B42"/>
    <w:rsid w:val="007750BE"/>
    <w:rsid w:val="00775845"/>
    <w:rsid w:val="007A626E"/>
    <w:rsid w:val="007C750F"/>
    <w:rsid w:val="007F4474"/>
    <w:rsid w:val="008052B0"/>
    <w:rsid w:val="008259B3"/>
    <w:rsid w:val="00841C9E"/>
    <w:rsid w:val="00865874"/>
    <w:rsid w:val="00876B48"/>
    <w:rsid w:val="00891BA6"/>
    <w:rsid w:val="008A6630"/>
    <w:rsid w:val="008D58CB"/>
    <w:rsid w:val="008F035A"/>
    <w:rsid w:val="009035E8"/>
    <w:rsid w:val="009042E5"/>
    <w:rsid w:val="00916F45"/>
    <w:rsid w:val="00921D0A"/>
    <w:rsid w:val="00926E71"/>
    <w:rsid w:val="009318B3"/>
    <w:rsid w:val="00956435"/>
    <w:rsid w:val="009574CF"/>
    <w:rsid w:val="00967592"/>
    <w:rsid w:val="009D2F51"/>
    <w:rsid w:val="009D5DB4"/>
    <w:rsid w:val="00A2649D"/>
    <w:rsid w:val="00A54F8D"/>
    <w:rsid w:val="00A8166A"/>
    <w:rsid w:val="00AD1C74"/>
    <w:rsid w:val="00AE6F64"/>
    <w:rsid w:val="00B03F7F"/>
    <w:rsid w:val="00B25BA0"/>
    <w:rsid w:val="00B45114"/>
    <w:rsid w:val="00B622F0"/>
    <w:rsid w:val="00B8208D"/>
    <w:rsid w:val="00B83FD4"/>
    <w:rsid w:val="00B90D14"/>
    <w:rsid w:val="00BF0883"/>
    <w:rsid w:val="00C06E88"/>
    <w:rsid w:val="00C234BE"/>
    <w:rsid w:val="00CA2156"/>
    <w:rsid w:val="00CB76E9"/>
    <w:rsid w:val="00CC4C44"/>
    <w:rsid w:val="00CD4ED8"/>
    <w:rsid w:val="00CE100B"/>
    <w:rsid w:val="00D36BA2"/>
    <w:rsid w:val="00D749C5"/>
    <w:rsid w:val="00DC3969"/>
    <w:rsid w:val="00DD04FA"/>
    <w:rsid w:val="00DE7D0B"/>
    <w:rsid w:val="00E13FCD"/>
    <w:rsid w:val="00E206B4"/>
    <w:rsid w:val="00E267F5"/>
    <w:rsid w:val="00E8153B"/>
    <w:rsid w:val="00F33DE8"/>
    <w:rsid w:val="00FB27D4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161A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strike w:val="0"/>
      <w:dstrike w:val="0"/>
      <w:color w:val="FFFFFF"/>
      <w:u w:val="none"/>
      <w:effect w:val="none"/>
    </w:rPr>
  </w:style>
  <w:style w:type="character" w:styleId="a4">
    <w:name w:val="Strong"/>
    <w:basedOn w:val="a0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link w:val="a7"/>
    <w:rsid w:val="00525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251EA"/>
    <w:rPr>
      <w:kern w:val="2"/>
      <w:sz w:val="21"/>
      <w:szCs w:val="24"/>
    </w:rPr>
  </w:style>
  <w:style w:type="paragraph" w:styleId="a8">
    <w:name w:val="footer"/>
    <w:basedOn w:val="a"/>
    <w:link w:val="a9"/>
    <w:rsid w:val="00525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251EA"/>
    <w:rPr>
      <w:kern w:val="2"/>
      <w:sz w:val="21"/>
      <w:szCs w:val="24"/>
    </w:rPr>
  </w:style>
  <w:style w:type="paragraph" w:styleId="aa">
    <w:name w:val="Balloon Text"/>
    <w:basedOn w:val="a"/>
    <w:link w:val="ab"/>
    <w:rsid w:val="00B25B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B25BA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3D592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3D592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3D592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3D592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D5921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strike w:val="0"/>
      <w:dstrike w:val="0"/>
      <w:color w:val="FFFFFF"/>
      <w:u w:val="none"/>
      <w:effect w:val="none"/>
    </w:rPr>
  </w:style>
  <w:style w:type="character" w:styleId="a4">
    <w:name w:val="Strong"/>
    <w:basedOn w:val="a0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link w:val="a7"/>
    <w:rsid w:val="00525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251EA"/>
    <w:rPr>
      <w:kern w:val="2"/>
      <w:sz w:val="21"/>
      <w:szCs w:val="24"/>
    </w:rPr>
  </w:style>
  <w:style w:type="paragraph" w:styleId="a8">
    <w:name w:val="footer"/>
    <w:basedOn w:val="a"/>
    <w:link w:val="a9"/>
    <w:rsid w:val="00525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251EA"/>
    <w:rPr>
      <w:kern w:val="2"/>
      <w:sz w:val="21"/>
      <w:szCs w:val="24"/>
    </w:rPr>
  </w:style>
  <w:style w:type="paragraph" w:styleId="aa">
    <w:name w:val="Balloon Text"/>
    <w:basedOn w:val="a"/>
    <w:link w:val="ab"/>
    <w:rsid w:val="00B25B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B25BA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3D592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3D592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3D592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3D592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D592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m.u-tokyo.ac.jp/web_museum/ouroboros/v19n2/ouroboros_v19n2_top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m.u-tokyo.ac.jp/information/rireki_annex_2014.pdf" TargetMode="External"/><Relationship Id="rId9" Type="http://schemas.openxmlformats.org/officeDocument/2006/relationships/hyperlink" Target="http://www.um.u-tokyo.ac.jp/" TargetMode="External"/><Relationship Id="rId10" Type="http://schemas.openxmlformats.org/officeDocument/2006/relationships/hyperlink" Target="http://www.um.u-tokyo.ac.jp/web_museum/ouroboros/v18n3/ouroboros_v18n3_to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1064</Characters>
  <Application>Microsoft Macintosh Word</Application>
  <DocSecurity>0</DocSecurity>
  <Lines>48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東京大学総合研究博物館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shomu2</dc:creator>
  <cp:keywords/>
  <cp:lastModifiedBy>Fumio Matsumoto</cp:lastModifiedBy>
  <cp:revision>2</cp:revision>
  <cp:lastPrinted>2014-12-12T02:08:00Z</cp:lastPrinted>
  <dcterms:created xsi:type="dcterms:W3CDTF">2016-01-20T06:12:00Z</dcterms:created>
  <dcterms:modified xsi:type="dcterms:W3CDTF">2016-01-20T06:12:00Z</dcterms:modified>
</cp:coreProperties>
</file>